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D" w:rsidRDefault="003034CD">
      <w:pPr>
        <w:pStyle w:val="BodyText"/>
        <w:spacing w:before="9"/>
        <w:rPr>
          <w:rFonts w:ascii="Times New Roman"/>
          <w:sz w:val="23"/>
        </w:rPr>
      </w:pPr>
      <w:bookmarkStart w:id="0" w:name="_GoBack"/>
      <w:bookmarkEnd w:id="0"/>
    </w:p>
    <w:p w:rsidR="003034CD" w:rsidRDefault="00371A60">
      <w:pPr>
        <w:pStyle w:val="Title"/>
      </w:pPr>
      <w:r>
        <w:rPr>
          <w:spacing w:val="-11"/>
        </w:rPr>
        <w:t>CEng</w:t>
      </w:r>
      <w:r>
        <w:rPr>
          <w:spacing w:val="-19"/>
        </w:rPr>
        <w:t xml:space="preserve"> </w:t>
      </w:r>
      <w:r>
        <w:rPr>
          <w:spacing w:val="-11"/>
        </w:rPr>
        <w:t>Competence</w:t>
      </w:r>
      <w:r>
        <w:rPr>
          <w:spacing w:val="-19"/>
        </w:rPr>
        <w:t xml:space="preserve"> </w:t>
      </w:r>
      <w:r>
        <w:rPr>
          <w:spacing w:val="-11"/>
        </w:rPr>
        <w:t>Statement</w:t>
      </w:r>
    </w:p>
    <w:p w:rsidR="003034CD" w:rsidRDefault="003034CD">
      <w:pPr>
        <w:pStyle w:val="BodyText"/>
        <w:rPr>
          <w:rFonts w:ascii="Calibri Light"/>
          <w:sz w:val="20"/>
        </w:rPr>
      </w:pPr>
    </w:p>
    <w:p w:rsidR="003034CD" w:rsidRDefault="003034CD">
      <w:pPr>
        <w:pStyle w:val="BodyText"/>
        <w:rPr>
          <w:rFonts w:ascii="Calibri Light"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034CD">
        <w:trPr>
          <w:trHeight w:val="2503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194" w:lineRule="exact"/>
              <w:ind w:left="2788" w:right="27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CONFIDENTIAL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COMPLETE</w:t>
            </w:r>
          </w:p>
          <w:p w:rsidR="003034CD" w:rsidRDefault="00371A60">
            <w:pPr>
              <w:pStyle w:val="TableParagraph"/>
              <w:ind w:left="2791" w:right="2781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STATEMENT OF COMPETENCES TO BE FILLED IN BY APPLICANTS FOR CEng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 RETURNED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APPLICATION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</w:t>
            </w:r>
          </w:p>
          <w:p w:rsidR="003034CD" w:rsidRDefault="003034CD">
            <w:pPr>
              <w:pStyle w:val="TableParagraph"/>
              <w:spacing w:before="11"/>
              <w:ind w:left="0" w:firstLine="0"/>
              <w:rPr>
                <w:rFonts w:ascii="Calibri Light"/>
                <w:sz w:val="15"/>
              </w:rPr>
            </w:pPr>
          </w:p>
          <w:p w:rsidR="003034CD" w:rsidRDefault="00371A60">
            <w:pPr>
              <w:pStyle w:val="TableParagraph"/>
              <w:ind w:left="107" w:right="312" w:firstLine="0"/>
              <w:rPr>
                <w:sz w:val="17"/>
              </w:rPr>
            </w:pPr>
            <w:r>
              <w:rPr>
                <w:sz w:val="17"/>
              </w:rPr>
              <w:t>The following information provides examples showing how you consider that you meet the competences for Chartered Engineer as set out in the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Engineering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Council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Standard 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Engineering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Competence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Commitment (UK-SPEC)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Fourth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Edition.</w:t>
            </w:r>
          </w:p>
          <w:p w:rsidR="003034CD" w:rsidRDefault="003034CD">
            <w:pPr>
              <w:pStyle w:val="TableParagraph"/>
              <w:spacing w:before="1"/>
              <w:ind w:left="0" w:firstLine="0"/>
              <w:rPr>
                <w:rFonts w:ascii="Calibri Light"/>
                <w:sz w:val="17"/>
              </w:rPr>
            </w:pPr>
          </w:p>
          <w:p w:rsidR="003034CD" w:rsidRDefault="00371A60">
            <w:pPr>
              <w:pStyle w:val="TableParagraph"/>
              <w:spacing w:before="1"/>
              <w:ind w:left="107" w:right="108" w:firstLine="0"/>
              <w:rPr>
                <w:sz w:val="17"/>
              </w:rPr>
            </w:pPr>
            <w:r>
              <w:rPr>
                <w:sz w:val="17"/>
              </w:rPr>
              <w:t>You may use as few or as many words as you feel are appropriate to convey your evidence for each competency.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However, it would be appreciated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could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keep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it short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concise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at under 300 words per competence.</w:t>
            </w:r>
          </w:p>
          <w:p w:rsidR="003034CD" w:rsidRDefault="003034CD">
            <w:pPr>
              <w:pStyle w:val="TableParagraph"/>
              <w:spacing w:before="11"/>
              <w:ind w:left="0" w:firstLine="0"/>
              <w:rPr>
                <w:rFonts w:ascii="Calibri Light"/>
                <w:sz w:val="16"/>
              </w:rPr>
            </w:pPr>
          </w:p>
          <w:p w:rsidR="003034CD" w:rsidRDefault="00371A60">
            <w:pPr>
              <w:pStyle w:val="TableParagraph"/>
              <w:ind w:left="107" w:firstLine="0"/>
              <w:rPr>
                <w:sz w:val="17"/>
              </w:rPr>
            </w:pPr>
            <w:r>
              <w:rPr>
                <w:sz w:val="17"/>
              </w:rPr>
              <w:t>Chartered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Engineers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competent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throughout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working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life,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virtue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education,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experience,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to:</w:t>
            </w:r>
          </w:p>
        </w:tc>
      </w:tr>
      <w:tr w:rsidR="003034CD">
        <w:trPr>
          <w:trHeight w:val="537"/>
        </w:trPr>
        <w:tc>
          <w:tcPr>
            <w:tcW w:w="10459" w:type="dxa"/>
            <w:shd w:val="clear" w:color="auto" w:fill="8EAADB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combination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optimise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</w:p>
          <w:p w:rsidR="003034CD" w:rsidRDefault="00371A60">
            <w:pPr>
              <w:pStyle w:val="TableParagraph"/>
              <w:spacing w:line="249" w:lineRule="exact"/>
              <w:ind w:left="107" w:firstLine="0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systems.</w:t>
            </w:r>
          </w:p>
        </w:tc>
      </w:tr>
      <w:tr w:rsidR="003034CD">
        <w:trPr>
          <w:trHeight w:val="2742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A1.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Maintained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theoretical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approach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particular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role.</w:t>
            </w:r>
          </w:p>
          <w:p w:rsidR="003034CD" w:rsidRDefault="00371A60">
            <w:pPr>
              <w:pStyle w:val="TableParagraph"/>
              <w:spacing w:line="268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Formal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your role</w:t>
            </w:r>
          </w:p>
          <w:p w:rsidR="003034CD" w:rsidRDefault="00371A6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 different industry</w:t>
            </w:r>
            <w:r>
              <w:rPr>
                <w:spacing w:val="-3"/>
              </w:rPr>
              <w:t xml:space="preserve"> </w:t>
            </w:r>
            <w:r>
              <w:t>or role</w:t>
            </w:r>
          </w:p>
          <w:p w:rsidR="003034CD" w:rsidRDefault="00371A6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the current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emerging</w:t>
            </w:r>
            <w:r>
              <w:rPr>
                <w:spacing w:val="-2"/>
              </w:rPr>
              <w:t xml:space="preserve"> </w:t>
            </w:r>
            <w:r>
              <w:t>technology and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practice in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expertise</w:t>
            </w:r>
          </w:p>
          <w:p w:rsidR="003034CD" w:rsidRDefault="00371A6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 w:hanging="362"/>
            </w:pP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broader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deeper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experimentation</w:t>
            </w:r>
          </w:p>
          <w:p w:rsidR="003034CD" w:rsidRDefault="00371A60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2138" w:firstLine="360"/>
            </w:pPr>
            <w:r>
              <w:t>Learning and developing new engineering theories and techniques in the workplace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292"/>
        </w:trPr>
        <w:tc>
          <w:tcPr>
            <w:tcW w:w="10459" w:type="dxa"/>
          </w:tcPr>
          <w:p w:rsidR="003034CD" w:rsidRDefault="00371A60">
            <w:pPr>
              <w:pStyle w:val="TableParagraph"/>
              <w:ind w:left="107" w:right="108" w:firstLine="0"/>
              <w:rPr>
                <w:b/>
              </w:rPr>
            </w:pPr>
            <w:r>
              <w:rPr>
                <w:b/>
              </w:rPr>
              <w:t>A2.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technological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unusual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challenging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dealing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situations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levels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risk.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Carrying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 w:hanging="362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designs,</w:t>
            </w:r>
            <w:r>
              <w:rPr>
                <w:spacing w:val="-2"/>
              </w:rPr>
              <w:t xml:space="preserve"> </w:t>
            </w:r>
            <w:r>
              <w:t>processes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evolving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Carrying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non-standard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analysis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multi-disciplinary</w:t>
            </w:r>
            <w:r>
              <w:rPr>
                <w:spacing w:val="-1"/>
              </w:rPr>
              <w:t xml:space="preserve"> </w:t>
            </w:r>
            <w:r>
              <w:t>technology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evaluating</w:t>
            </w:r>
            <w:r>
              <w:rPr>
                <w:spacing w:val="-4"/>
              </w:rPr>
              <w:t xml:space="preserve"> </w:t>
            </w:r>
            <w:r>
              <w:t>continuous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systems</w:t>
            </w:r>
          </w:p>
          <w:p w:rsidR="003034CD" w:rsidRDefault="00371A60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3983" w:firstLine="360"/>
            </w:pPr>
            <w:r>
              <w:t>Developing solutions in safety-critical industries or applications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268"/>
        </w:trPr>
        <w:tc>
          <w:tcPr>
            <w:tcW w:w="10459" w:type="dxa"/>
            <w:shd w:val="clear" w:color="auto" w:fill="8EAADB"/>
          </w:tcPr>
          <w:p w:rsidR="003034CD" w:rsidRDefault="00371A60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theoretical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problems.</w:t>
            </w:r>
          </w:p>
        </w:tc>
      </w:tr>
      <w:tr w:rsidR="003034CD">
        <w:trPr>
          <w:trHeight w:val="3026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B1.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requirements,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problems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opportunities.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Identifying</w:t>
            </w:r>
            <w:r>
              <w:rPr>
                <w:spacing w:val="-3"/>
              </w:rPr>
              <w:t xml:space="preserve"> </w:t>
            </w:r>
            <w:r>
              <w:t>projects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improvements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products,</w:t>
            </w:r>
            <w:r>
              <w:rPr>
                <w:spacing w:val="-1"/>
              </w:rPr>
              <w:t xml:space="preserve"> </w:t>
            </w:r>
            <w:r>
              <w:t>processes,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specifications, taking</w:t>
            </w:r>
            <w:r>
              <w:rPr>
                <w:spacing w:val="-1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functional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requirements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Establishing</w:t>
            </w:r>
            <w:r>
              <w:rPr>
                <w:spacing w:val="-4"/>
              </w:rPr>
              <w:t xml:space="preserve"> </w:t>
            </w:r>
            <w:r>
              <w:t>user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Reviewing</w:t>
            </w:r>
            <w:r>
              <w:rPr>
                <w:spacing w:val="-2"/>
              </w:rPr>
              <w:t xml:space="preserve"> </w:t>
            </w:r>
            <w:r>
              <w:t>specifications and</w:t>
            </w:r>
            <w:r>
              <w:rPr>
                <w:spacing w:val="-2"/>
              </w:rPr>
              <w:t xml:space="preserve"> </w:t>
            </w:r>
            <w:r>
              <w:t>tenders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1"/>
              </w:rPr>
              <w:t xml:space="preserve"> </w:t>
            </w:r>
            <w:r>
              <w:t>improvements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Carrying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analysis and</w:t>
            </w:r>
            <w:r>
              <w:rPr>
                <w:spacing w:val="-1"/>
              </w:rPr>
              <w:t xml:space="preserve"> </w:t>
            </w:r>
            <w:r>
              <w:t>identifying</w:t>
            </w:r>
            <w:r>
              <w:rPr>
                <w:spacing w:val="-3"/>
              </w:rPr>
              <w:t xml:space="preserve"> </w:t>
            </w:r>
            <w:r>
              <w:t>mitigation</w:t>
            </w:r>
            <w:r>
              <w:rPr>
                <w:spacing w:val="-3"/>
              </w:rPr>
              <w:t xml:space="preserve"> </w:t>
            </w:r>
            <w:r>
              <w:t>measures</w:t>
            </w:r>
          </w:p>
          <w:p w:rsidR="003034CD" w:rsidRDefault="00371A6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right="3973" w:firstLine="360"/>
            </w:pPr>
            <w:r>
              <w:t>Considering and implementing new and emerging technologies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</w:tbl>
    <w:p w:rsidR="003034CD" w:rsidRDefault="003034CD">
      <w:pPr>
        <w:sectPr w:rsidR="003034CD">
          <w:headerReference w:type="default" r:id="rId7"/>
          <w:footerReference w:type="default" r:id="rId8"/>
          <w:type w:val="continuous"/>
          <w:pgSz w:w="11910" w:h="16840"/>
          <w:pgMar w:top="1660" w:right="600" w:bottom="920" w:left="600" w:header="708" w:footer="732" w:gutter="0"/>
          <w:pgNumType w:start="1"/>
          <w:cols w:space="720"/>
        </w:sectPr>
      </w:pPr>
    </w:p>
    <w:p w:rsidR="003034CD" w:rsidRDefault="003034CD">
      <w:pPr>
        <w:pStyle w:val="BodyText"/>
        <w:spacing w:before="7"/>
        <w:rPr>
          <w:rFonts w:ascii="Calibri Light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034CD">
        <w:trPr>
          <w:trHeight w:val="3818"/>
        </w:trPr>
        <w:tc>
          <w:tcPr>
            <w:tcW w:w="10459" w:type="dxa"/>
          </w:tcPr>
          <w:p w:rsidR="003034CD" w:rsidRDefault="00371A60">
            <w:pPr>
              <w:pStyle w:val="TableParagraph"/>
              <w:spacing w:before="1" w:line="237" w:lineRule="auto"/>
              <w:ind w:left="107" w:right="556" w:firstLine="0"/>
              <w:jc w:val="both"/>
              <w:rPr>
                <w:b/>
              </w:rPr>
            </w:pPr>
            <w:r>
              <w:rPr>
                <w:b/>
              </w:rPr>
              <w:t>B2.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Identify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needed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undertake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 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task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effectively.</w:t>
            </w:r>
          </w:p>
          <w:p w:rsidR="003034CD" w:rsidRDefault="00371A60">
            <w:pPr>
              <w:pStyle w:val="TableParagraph"/>
              <w:spacing w:before="1"/>
              <w:ind w:left="107" w:firstLine="0"/>
              <w:jc w:val="both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Identifying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agreeing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methodologies</w:t>
            </w:r>
          </w:p>
          <w:p w:rsidR="003034CD" w:rsidRDefault="00371A6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ind w:right="622"/>
            </w:pPr>
            <w:r>
              <w:t>Investigating a technical issue, identifying potential solutions, and determining the factors needed to</w:t>
            </w:r>
            <w:r>
              <w:rPr>
                <w:spacing w:val="-47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them</w:t>
            </w:r>
          </w:p>
          <w:p w:rsidR="003034CD" w:rsidRDefault="00371A6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2"/>
            </w:pP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carrying</w:t>
            </w:r>
            <w:r>
              <w:rPr>
                <w:spacing w:val="-2"/>
              </w:rPr>
              <w:t xml:space="preserve"> </w:t>
            </w:r>
            <w:r>
              <w:t>out physical</w:t>
            </w:r>
            <w:r>
              <w:rPr>
                <w:spacing w:val="-4"/>
              </w:rPr>
              <w:t xml:space="preserve"> </w:t>
            </w:r>
            <w:r>
              <w:t>tests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trials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analysing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evaluating</w:t>
            </w:r>
            <w:r>
              <w:rPr>
                <w:spacing w:val="-1"/>
              </w:rPr>
              <w:t xml:space="preserve"> </w:t>
            </w:r>
            <w:r>
              <w:t>the results</w:t>
            </w:r>
          </w:p>
          <w:p w:rsidR="003034CD" w:rsidRDefault="00371A6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Carrying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simulations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  <w:p w:rsidR="003034CD" w:rsidRDefault="00371A6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/>
              <w:ind w:right="103"/>
              <w:jc w:val="both"/>
            </w:pPr>
            <w:r>
              <w:t>Preparing, presenting, and agreeing design recommendations, with appropriate analysis of risk, and taking</w:t>
            </w:r>
            <w:r>
              <w:rPr>
                <w:spacing w:val="-47"/>
              </w:rPr>
              <w:t xml:space="preserve"> </w:t>
            </w:r>
            <w:r>
              <w:t>account of cost, quality, safety, reliability, accessibility, appearance, fitness for purpose, security (including</w:t>
            </w:r>
            <w:r>
              <w:rPr>
                <w:spacing w:val="-47"/>
              </w:rPr>
              <w:t xml:space="preserve"> </w:t>
            </w:r>
            <w:r>
              <w:t>cyber</w:t>
            </w:r>
            <w:r>
              <w:rPr>
                <w:spacing w:val="-1"/>
              </w:rPr>
              <w:t xml:space="preserve"> </w:t>
            </w:r>
            <w:r>
              <w:t>security), intellectual</w:t>
            </w:r>
            <w:r>
              <w:rPr>
                <w:spacing w:val="-2"/>
              </w:rPr>
              <w:t xml:space="preserve"> </w:t>
            </w:r>
            <w:r>
              <w:t>property constrains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opportunities,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impact</w:t>
            </w:r>
          </w:p>
          <w:p w:rsidR="003034CD" w:rsidRDefault="00371A60">
            <w:pPr>
              <w:pStyle w:val="TableParagraph"/>
              <w:ind w:left="107" w:firstLine="0"/>
              <w:jc w:val="both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280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B3.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Implemen</w:t>
            </w:r>
            <w:r>
              <w:rPr>
                <w:b/>
              </w:rPr>
              <w:t>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tasks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effectiveness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solutions.</w:t>
            </w:r>
          </w:p>
          <w:p w:rsidR="003034CD" w:rsidRDefault="00371A60">
            <w:pPr>
              <w:pStyle w:val="TableParagraph"/>
              <w:spacing w:line="268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Ensuring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appropriate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outcome</w:t>
            </w:r>
          </w:p>
          <w:p w:rsidR="003034CD" w:rsidRDefault="00371A6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right="515"/>
            </w:pP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solutions,</w:t>
            </w:r>
            <w:r>
              <w:rPr>
                <w:spacing w:val="-2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constraints,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concern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safety,</w:t>
            </w:r>
            <w:r>
              <w:rPr>
                <w:spacing w:val="-47"/>
              </w:rPr>
              <w:t xml:space="preserve"> </w:t>
            </w:r>
            <w:r>
              <w:t>sustainability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disposal</w:t>
            </w:r>
            <w:r>
              <w:rPr>
                <w:spacing w:val="-3"/>
              </w:rPr>
              <w:t xml:space="preserve"> </w:t>
            </w:r>
            <w:r>
              <w:t>or decommissioning</w:t>
            </w:r>
          </w:p>
          <w:p w:rsidR="003034CD" w:rsidRDefault="00371A6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Identifying</w:t>
            </w:r>
            <w:r>
              <w:rPr>
                <w:spacing w:val="-1"/>
              </w:rPr>
              <w:t xml:space="preserve"> </w:t>
            </w:r>
            <w:r>
              <w:t>and implementing</w:t>
            </w:r>
            <w:r>
              <w:rPr>
                <w:spacing w:val="-1"/>
              </w:rPr>
              <w:t xml:space="preserve"> </w:t>
            </w:r>
            <w:r>
              <w:t>lessons</w:t>
            </w:r>
            <w:r>
              <w:rPr>
                <w:spacing w:val="-2"/>
              </w:rPr>
              <w:t xml:space="preserve"> </w:t>
            </w:r>
            <w:r>
              <w:t>learned</w:t>
            </w:r>
          </w:p>
          <w:p w:rsidR="003034CD" w:rsidRDefault="00371A6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1"/>
              <w:ind w:right="397"/>
            </w:pPr>
            <w:r>
              <w:t>Evaluating existing designs or processes and identifying faults or potential improvements including risk,</w:t>
            </w:r>
            <w:r>
              <w:rPr>
                <w:spacing w:val="-47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  <w:r>
              <w:rPr>
                <w:spacing w:val="1"/>
              </w:rPr>
              <w:t xml:space="preserve"> </w:t>
            </w:r>
            <w:r>
              <w:t>considerations</w:t>
            </w:r>
          </w:p>
          <w:p w:rsidR="003034CD" w:rsidRDefault="00371A6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ind w:left="107" w:right="642" w:firstLine="360"/>
            </w:pPr>
            <w:r>
              <w:t>Actively learning from feedback on results to improve future design solutions and build best practice</w:t>
            </w:r>
            <w:r>
              <w:rPr>
                <w:spacing w:val="-48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268"/>
        </w:trPr>
        <w:tc>
          <w:tcPr>
            <w:tcW w:w="10459" w:type="dxa"/>
            <w:shd w:val="clear" w:color="auto" w:fill="8EAADB"/>
          </w:tcPr>
          <w:p w:rsidR="003034CD" w:rsidRDefault="00371A60">
            <w:pPr>
              <w:pStyle w:val="TableParagraph"/>
              <w:spacing w:line="249" w:lineRule="exact"/>
              <w:ind w:left="107" w:firstLine="0"/>
              <w:rPr>
                <w:b/>
              </w:rPr>
            </w:pPr>
            <w:r>
              <w:rPr>
                <w:b/>
              </w:rPr>
              <w:t>C.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commercial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leadership.</w:t>
            </w:r>
          </w:p>
        </w:tc>
      </w:tr>
      <w:tr w:rsidR="003034CD">
        <w:trPr>
          <w:trHeight w:val="3830"/>
        </w:trPr>
        <w:tc>
          <w:tcPr>
            <w:tcW w:w="10459" w:type="dxa"/>
          </w:tcPr>
          <w:p w:rsidR="003034CD" w:rsidRDefault="00371A60">
            <w:pPr>
              <w:pStyle w:val="TableParagraph"/>
              <w:ind w:left="107" w:right="108" w:firstLine="0"/>
              <w:rPr>
                <w:b/>
              </w:rPr>
            </w:pPr>
            <w:r>
              <w:rPr>
                <w:b/>
              </w:rPr>
              <w:t>C1.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project.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budgets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projects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tasks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216"/>
            </w:pPr>
            <w:r>
              <w:t>Systematically reviewing the factors affecting the project implantation including safety, sustainability and</w:t>
            </w:r>
            <w:r>
              <w:rPr>
                <w:spacing w:val="-47"/>
              </w:rPr>
              <w:t xml:space="preserve"> </w:t>
            </w:r>
            <w:r>
              <w:t>disposal</w:t>
            </w:r>
            <w:r>
              <w:rPr>
                <w:spacing w:val="-4"/>
              </w:rPr>
              <w:t xml:space="preserve"> </w:t>
            </w:r>
            <w:r>
              <w:t>or decommissioning</w:t>
            </w:r>
            <w:r>
              <w:rPr>
                <w:spacing w:val="-1"/>
              </w:rPr>
              <w:t xml:space="preserve"> </w:t>
            </w:r>
            <w:r>
              <w:t>considerations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2"/>
            </w:pPr>
            <w:r>
              <w:t>Carrying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a task</w:t>
            </w:r>
            <w:r>
              <w:rPr>
                <w:spacing w:val="-3"/>
              </w:rPr>
              <w:t xml:space="preserve"> </w:t>
            </w:r>
            <w:r>
              <w:t>or project risk</w:t>
            </w:r>
            <w:r>
              <w:rPr>
                <w:spacing w:val="-4"/>
              </w:rPr>
              <w:t xml:space="preserve"> </w:t>
            </w:r>
            <w:r>
              <w:t>assessment and</w:t>
            </w:r>
            <w:r>
              <w:rPr>
                <w:spacing w:val="-2"/>
              </w:rPr>
              <w:t xml:space="preserve"> </w:t>
            </w:r>
            <w:r>
              <w:t>identifying</w:t>
            </w:r>
            <w:r>
              <w:rPr>
                <w:spacing w:val="-1"/>
              </w:rPr>
              <w:t xml:space="preserve"> </w:t>
            </w:r>
            <w:r>
              <w:t>mitigation</w:t>
            </w:r>
            <w:r>
              <w:rPr>
                <w:spacing w:val="-2"/>
              </w:rPr>
              <w:t xml:space="preserve"> </w:t>
            </w:r>
            <w:r>
              <w:t>measures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2"/>
            </w:pP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agreeing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plans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statements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221"/>
            </w:pPr>
            <w:r>
              <w:t>Negotiating and agreeing arrangements with customers, colleagues, contractors, and other stakeholders,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regulatory</w:t>
            </w:r>
            <w:r>
              <w:rPr>
                <w:spacing w:val="-2"/>
              </w:rPr>
              <w:t xml:space="preserve"> </w:t>
            </w:r>
            <w:r>
              <w:t>bodies</w:t>
            </w:r>
          </w:p>
          <w:p w:rsidR="003034CD" w:rsidRDefault="00371A6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left="107" w:right="4361" w:firstLine="360"/>
            </w:pPr>
            <w:r>
              <w:t>Ensuring that information flow is appropriate and effective</w:t>
            </w:r>
            <w:r>
              <w:rPr>
                <w:spacing w:val="-47"/>
              </w:rPr>
              <w:t xml:space="preserve"> </w:t>
            </w:r>
            <w:r>
              <w:t>Please ty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</w:tbl>
    <w:p w:rsidR="003034CD" w:rsidRDefault="003034CD">
      <w:pPr>
        <w:sectPr w:rsidR="003034CD">
          <w:pgSz w:w="11910" w:h="16840"/>
          <w:pgMar w:top="1660" w:right="600" w:bottom="920" w:left="600" w:header="708" w:footer="732" w:gutter="0"/>
          <w:cols w:space="720"/>
        </w:sectPr>
      </w:pPr>
    </w:p>
    <w:p w:rsidR="003034CD" w:rsidRDefault="003034CD">
      <w:pPr>
        <w:pStyle w:val="BodyText"/>
        <w:spacing w:before="7"/>
        <w:rPr>
          <w:rFonts w:ascii="Calibri Light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034CD">
        <w:trPr>
          <w:trHeight w:val="3011"/>
        </w:trPr>
        <w:tc>
          <w:tcPr>
            <w:tcW w:w="10459" w:type="dxa"/>
          </w:tcPr>
          <w:p w:rsidR="003034CD" w:rsidRDefault="00371A60">
            <w:pPr>
              <w:pStyle w:val="TableParagraph"/>
              <w:spacing w:before="1" w:line="237" w:lineRule="auto"/>
              <w:ind w:left="107" w:right="1028" w:firstLine="0"/>
              <w:rPr>
                <w:b/>
              </w:rPr>
            </w:pPr>
            <w:r>
              <w:rPr>
                <w:b/>
              </w:rPr>
              <w:t>C2. Manage (organise, direct and control) programme or schedule, budget and resource elements of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task or project.</w:t>
            </w:r>
          </w:p>
          <w:p w:rsidR="003034CD" w:rsidRDefault="00371A60">
            <w:pPr>
              <w:pStyle w:val="TableParagraph"/>
              <w:spacing w:before="1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Operating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defining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registers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contingency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  <w:p w:rsidR="003034CD" w:rsidRDefault="00371A6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balance between</w:t>
            </w:r>
            <w:r>
              <w:rPr>
                <w:spacing w:val="-2"/>
              </w:rPr>
              <w:t xml:space="preserve"> </w:t>
            </w:r>
            <w:r>
              <w:t>quality, cost, and</w:t>
            </w:r>
            <w:r>
              <w:rPr>
                <w:spacing w:val="-3"/>
              </w:rPr>
              <w:t xml:space="preserve"> </w:t>
            </w:r>
            <w:r>
              <w:t>time</w:t>
            </w:r>
          </w:p>
          <w:p w:rsidR="003034CD" w:rsidRDefault="00371A6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 w:hanging="362"/>
            </w:pP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progress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cost forecasts,</w:t>
            </w:r>
            <w:r>
              <w:rPr>
                <w:spacing w:val="-3"/>
              </w:rPr>
              <w:t xml:space="preserve"> </w:t>
            </w:r>
            <w:r>
              <w:t>taking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when required</w:t>
            </w:r>
          </w:p>
          <w:p w:rsidR="003034CD" w:rsidRDefault="00371A6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Establishing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maintaining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qua</w:t>
            </w:r>
            <w:r>
              <w:t>lity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statutory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</w:p>
          <w:p w:rsidR="003034CD" w:rsidRDefault="00371A6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right="2936" w:firstLine="360"/>
            </w:pPr>
            <w:r>
              <w:t>Interfacing effectively with customers, contractors, and other stakeholders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842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C3.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specialisms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changing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needs.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2"/>
            </w:pPr>
            <w:r>
              <w:t>Agreeing</w:t>
            </w:r>
            <w:r>
              <w:rPr>
                <w:spacing w:val="-3"/>
              </w:rPr>
              <w:t xml:space="preserve"> </w:t>
            </w:r>
            <w:r>
              <w:t>objectives and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teams and</w:t>
            </w:r>
            <w:r>
              <w:rPr>
                <w:spacing w:val="-2"/>
              </w:rPr>
              <w:t xml:space="preserve"> </w:t>
            </w:r>
            <w:r>
              <w:t>individuals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Reinforcing</w:t>
            </w:r>
            <w:r>
              <w:rPr>
                <w:spacing w:val="-6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standards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supporting</w:t>
            </w:r>
            <w:r>
              <w:rPr>
                <w:spacing w:val="-4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2"/>
            </w:pPr>
            <w:r>
              <w:t>Assessing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individual performance,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feedback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Seeking</w:t>
            </w:r>
            <w:r>
              <w:rPr>
                <w:spacing w:val="-2"/>
              </w:rPr>
              <w:t xml:space="preserve"> </w:t>
            </w:r>
            <w:r>
              <w:t>input from</w:t>
            </w:r>
            <w:r>
              <w:rPr>
                <w:spacing w:val="-1"/>
              </w:rPr>
              <w:t xml:space="preserve"> </w:t>
            </w:r>
            <w:r>
              <w:t>other teams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specialists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managing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relationship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 w:line="237" w:lineRule="auto"/>
              <w:ind w:right="427"/>
            </w:pPr>
            <w:r>
              <w:t>Providing specialist knowledge, guidance and input in your specialism to engineering teams, engineers,</w:t>
            </w:r>
            <w:r>
              <w:rPr>
                <w:spacing w:val="-47"/>
              </w:rPr>
              <w:t xml:space="preserve"> </w:t>
            </w:r>
            <w:r>
              <w:t>customers,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relevant stakeh</w:t>
            </w:r>
            <w:r>
              <w:t>olders</w:t>
            </w:r>
          </w:p>
          <w:p w:rsidR="003034CD" w:rsidRDefault="00371A6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right="1188"/>
            </w:pPr>
            <w:r>
              <w:t>Developing and delivering a teaching module at Masters level, or leading a University research</w:t>
            </w:r>
            <w:r>
              <w:rPr>
                <w:spacing w:val="-47"/>
              </w:rPr>
              <w:t xml:space="preserve"> </w:t>
            </w:r>
            <w:r>
              <w:t>programme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2464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C4.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continuous quality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improvement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promote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 w:hanging="362"/>
            </w:pPr>
            <w:r>
              <w:t>Promoting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well as its</w:t>
            </w:r>
            <w:r>
              <w:rPr>
                <w:spacing w:val="-2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supplier networks</w:t>
            </w:r>
          </w:p>
          <w:p w:rsidR="003034CD" w:rsidRDefault="00371A6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maintaining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quality standards</w:t>
            </w:r>
            <w:r>
              <w:rPr>
                <w:spacing w:val="-2"/>
              </w:rPr>
              <w:t xml:space="preserve"> </w:t>
            </w:r>
            <w:r>
              <w:t>eg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3"/>
              </w:rPr>
              <w:t xml:space="preserve"> </w:t>
            </w:r>
            <w:r>
              <w:t>9000,</w:t>
            </w:r>
            <w:r>
              <w:rPr>
                <w:spacing w:val="-3"/>
              </w:rPr>
              <w:t xml:space="preserve"> </w:t>
            </w:r>
            <w:r>
              <w:t>EQFM</w:t>
            </w:r>
          </w:p>
          <w:p w:rsidR="003034CD" w:rsidRDefault="00371A6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directing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proposing</w:t>
            </w:r>
            <w:r>
              <w:rPr>
                <w:spacing w:val="-3"/>
              </w:rPr>
              <w:t xml:space="preserve"> </w:t>
            </w:r>
            <w:r>
              <w:t>recommendations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improvements</w:t>
            </w:r>
          </w:p>
          <w:p w:rsidR="003034CD" w:rsidRDefault="00371A6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right="4615" w:firstLine="360"/>
            </w:pPr>
            <w:r>
              <w:t>Im</w:t>
            </w:r>
            <w:r>
              <w:t>plementing and sharing the results of lessons learned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268"/>
        </w:trPr>
        <w:tc>
          <w:tcPr>
            <w:tcW w:w="10459" w:type="dxa"/>
            <w:shd w:val="clear" w:color="auto" w:fill="8EAADB"/>
          </w:tcPr>
          <w:p w:rsidR="003034CD" w:rsidRDefault="00371A60">
            <w:pPr>
              <w:pStyle w:val="TableParagraph"/>
              <w:spacing w:line="248" w:lineRule="exact"/>
              <w:ind w:left="107" w:firstLine="0"/>
              <w:rPr>
                <w:b/>
              </w:rPr>
            </w:pPr>
            <w:r>
              <w:rPr>
                <w:b/>
              </w:rPr>
              <w:t>D.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skills.</w:t>
            </w:r>
          </w:p>
        </w:tc>
      </w:tr>
      <w:tr w:rsidR="003034CD">
        <w:trPr>
          <w:trHeight w:val="2464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D1.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English.</w:t>
            </w:r>
          </w:p>
          <w:p w:rsidR="003034CD" w:rsidRDefault="00371A60">
            <w:pPr>
              <w:pStyle w:val="TableParagraph"/>
              <w:spacing w:line="268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reports,</w:t>
            </w:r>
            <w:r>
              <w:rPr>
                <w:spacing w:val="-4"/>
              </w:rPr>
              <w:t xml:space="preserve"> </w:t>
            </w:r>
            <w:r>
              <w:t>drawings, 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matters</w:t>
            </w:r>
          </w:p>
          <w:p w:rsidR="003034CD" w:rsidRDefault="00371A6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Leading,</w:t>
            </w:r>
            <w:r>
              <w:rPr>
                <w:spacing w:val="-2"/>
              </w:rPr>
              <w:t xml:space="preserve"> </w:t>
            </w:r>
            <w:r>
              <w:t>chairing,</w:t>
            </w:r>
            <w:r>
              <w:rPr>
                <w:spacing w:val="-1"/>
              </w:rPr>
              <w:t xml:space="preserve"> </w:t>
            </w:r>
            <w:r>
              <w:t>contributing</w:t>
            </w:r>
            <w:r>
              <w:rPr>
                <w:spacing w:val="-3"/>
              </w:rPr>
              <w:t xml:space="preserve"> </w:t>
            </w:r>
            <w:r>
              <w:t>to and</w:t>
            </w:r>
            <w:r>
              <w:rPr>
                <w:spacing w:val="-3"/>
              </w:rPr>
              <w:t xml:space="preserve"> </w:t>
            </w:r>
            <w:r>
              <w:t>recording</w:t>
            </w:r>
            <w:r>
              <w:rPr>
                <w:spacing w:val="-2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discussions</w:t>
            </w:r>
          </w:p>
          <w:p w:rsidR="003034CD" w:rsidRDefault="00371A6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Exchanging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providing</w:t>
            </w:r>
            <w:r>
              <w:rPr>
                <w:spacing w:val="-2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non-technical</w:t>
            </w:r>
            <w:r>
              <w:rPr>
                <w:spacing w:val="-2"/>
              </w:rPr>
              <w:t xml:space="preserve"> </w:t>
            </w:r>
            <w:r>
              <w:t>colleagues</w:t>
            </w:r>
          </w:p>
          <w:p w:rsidR="003034CD" w:rsidRDefault="00371A6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5048" w:firstLine="360"/>
            </w:pPr>
            <w:r>
              <w:t>Engaging or interacting with processional networks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</w:tbl>
    <w:p w:rsidR="003034CD" w:rsidRDefault="003034CD">
      <w:pPr>
        <w:sectPr w:rsidR="003034CD">
          <w:pgSz w:w="11910" w:h="16840"/>
          <w:pgMar w:top="1660" w:right="600" w:bottom="920" w:left="600" w:header="708" w:footer="732" w:gutter="0"/>
          <w:cols w:space="720"/>
        </w:sectPr>
      </w:pPr>
    </w:p>
    <w:p w:rsidR="003034CD" w:rsidRDefault="003034CD">
      <w:pPr>
        <w:pStyle w:val="BodyText"/>
        <w:spacing w:before="7"/>
        <w:rPr>
          <w:rFonts w:ascii="Calibri Light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034CD">
        <w:trPr>
          <w:trHeight w:val="2462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7" w:lineRule="exact"/>
              <w:ind w:left="107" w:firstLine="0"/>
              <w:rPr>
                <w:b/>
              </w:rPr>
            </w:pPr>
            <w:r>
              <w:rPr>
                <w:b/>
              </w:rPr>
              <w:t>D2.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Clearly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discuss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proposals,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justifications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conclusions.</w:t>
            </w:r>
          </w:p>
          <w:p w:rsidR="003034CD" w:rsidRDefault="00371A60">
            <w:pPr>
              <w:pStyle w:val="TableParagraph"/>
              <w:spacing w:line="267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Contributing</w:t>
            </w:r>
            <w:r>
              <w:rPr>
                <w:spacing w:val="-2"/>
              </w:rPr>
              <w:t xml:space="preserve"> </w:t>
            </w:r>
            <w:r>
              <w:t>to scientific papers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articles 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author</w:t>
            </w:r>
          </w:p>
          <w:p w:rsidR="003034CD" w:rsidRDefault="00371A6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Preparing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delivering</w:t>
            </w:r>
            <w:r>
              <w:rPr>
                <w:spacing w:val="-2"/>
              </w:rPr>
              <w:t xml:space="preserve"> </w:t>
            </w:r>
            <w:r>
              <w:t>presentations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strategic</w:t>
            </w:r>
            <w:r>
              <w:rPr>
                <w:spacing w:val="-4"/>
              </w:rPr>
              <w:t xml:space="preserve"> </w:t>
            </w:r>
            <w:r>
              <w:t>matters</w:t>
            </w:r>
          </w:p>
          <w:p w:rsidR="003034CD" w:rsidRDefault="00371A6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Preparing</w:t>
            </w:r>
            <w:r>
              <w:rPr>
                <w:spacing w:val="-3"/>
              </w:rPr>
              <w:t xml:space="preserve"> </w:t>
            </w:r>
            <w:r>
              <w:t>bids,</w:t>
            </w:r>
            <w:r>
              <w:rPr>
                <w:spacing w:val="-1"/>
              </w:rPr>
              <w:t xml:space="preserve"> </w:t>
            </w:r>
            <w:r>
              <w:t>proposals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  <w:p w:rsidR="003034CD" w:rsidRDefault="00371A6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3" w:line="237" w:lineRule="auto"/>
              <w:ind w:right="3798" w:firstLine="360"/>
            </w:pPr>
            <w:r>
              <w:t>Identifying, agreement and leading work towards collective goals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014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D3.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awareness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diversity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issues.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2"/>
            </w:pPr>
            <w:r>
              <w:t>Knowing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emotions, strengths and</w:t>
            </w:r>
            <w:r>
              <w:rPr>
                <w:spacing w:val="-4"/>
              </w:rPr>
              <w:t xml:space="preserve"> </w:t>
            </w:r>
            <w:r>
              <w:t>weaknesses</w:t>
            </w:r>
          </w:p>
          <w:p w:rsidR="003034CD" w:rsidRDefault="00371A6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Being</w:t>
            </w:r>
            <w:r>
              <w:rPr>
                <w:spacing w:val="-3"/>
              </w:rPr>
              <w:t xml:space="preserve"> </w:t>
            </w:r>
            <w:r>
              <w:t>confident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flexible in</w:t>
            </w:r>
            <w:r>
              <w:rPr>
                <w:spacing w:val="-3"/>
              </w:rPr>
              <w:t xml:space="preserve"> </w:t>
            </w:r>
            <w:r>
              <w:t>dealing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changing</w:t>
            </w:r>
            <w:r>
              <w:rPr>
                <w:spacing w:val="-2"/>
              </w:rPr>
              <w:t xml:space="preserve"> </w:t>
            </w:r>
            <w:r>
              <w:t>interpersonal</w:t>
            </w:r>
            <w:r>
              <w:rPr>
                <w:spacing w:val="-2"/>
              </w:rPr>
              <w:t xml:space="preserve"> </w:t>
            </w:r>
            <w:r>
              <w:t>situations</w:t>
            </w:r>
          </w:p>
          <w:p w:rsidR="003034CD" w:rsidRDefault="00371A6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2"/>
            </w:pPr>
            <w:r>
              <w:t>Identifying,</w:t>
            </w:r>
            <w:r>
              <w:rPr>
                <w:spacing w:val="-1"/>
              </w:rPr>
              <w:t xml:space="preserve"> </w:t>
            </w:r>
            <w:r>
              <w:t>agreeing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towards</w:t>
            </w:r>
            <w:r>
              <w:rPr>
                <w:spacing w:val="-3"/>
              </w:rPr>
              <w:t xml:space="preserve"> </w:t>
            </w:r>
            <w:r>
              <w:t>collective</w:t>
            </w:r>
            <w:r>
              <w:rPr>
                <w:spacing w:val="-2"/>
              </w:rPr>
              <w:t xml:space="preserve"> </w:t>
            </w:r>
            <w:r>
              <w:t>goals</w:t>
            </w:r>
          </w:p>
          <w:p w:rsidR="003034CD" w:rsidRDefault="00371A6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Creating,</w:t>
            </w:r>
            <w:r>
              <w:rPr>
                <w:spacing w:val="-4"/>
              </w:rPr>
              <w:t xml:space="preserve"> </w:t>
            </w:r>
            <w:r>
              <w:t>maintaining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enhancing</w:t>
            </w:r>
            <w:r>
              <w:rPr>
                <w:spacing w:val="-3"/>
              </w:rPr>
              <w:t xml:space="preserve"> </w:t>
            </w:r>
            <w:r>
              <w:t>productive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relationships,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resolving</w:t>
            </w:r>
            <w:r>
              <w:rPr>
                <w:spacing w:val="-2"/>
              </w:rPr>
              <w:t xml:space="preserve"> </w:t>
            </w:r>
            <w:r>
              <w:t>conflicts</w:t>
            </w:r>
          </w:p>
          <w:p w:rsidR="003034CD" w:rsidRDefault="00371A6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774"/>
            </w:pPr>
            <w:r>
              <w:t>Being supportive of the needs and concerns of others, especially where this relates to diversity and</w:t>
            </w:r>
            <w:r>
              <w:rPr>
                <w:spacing w:val="-47"/>
              </w:rPr>
              <w:t xml:space="preserve"> </w:t>
            </w:r>
            <w:r>
              <w:t>inclusion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537"/>
        </w:trPr>
        <w:tc>
          <w:tcPr>
            <w:tcW w:w="10459" w:type="dxa"/>
            <w:shd w:val="clear" w:color="auto" w:fill="8EAADB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Demonstrate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standards,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recognising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obligations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society,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</w:p>
          <w:p w:rsidR="003034CD" w:rsidRDefault="00371A60">
            <w:pPr>
              <w:pStyle w:val="TableParagraph"/>
              <w:spacing w:line="249" w:lineRule="exact"/>
              <w:ind w:left="107" w:firstLine="0"/>
              <w:rPr>
                <w:b/>
              </w:rPr>
            </w:pPr>
            <w:r>
              <w:rPr>
                <w:b/>
              </w:rPr>
              <w:t>profession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environment.</w:t>
            </w:r>
          </w:p>
        </w:tc>
      </w:tr>
      <w:tr w:rsidR="003034CD">
        <w:trPr>
          <w:trHeight w:val="3000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conduct.</w:t>
            </w:r>
          </w:p>
          <w:p w:rsidR="003034CD" w:rsidRDefault="00371A60">
            <w:pPr>
              <w:pStyle w:val="TableParagraph"/>
              <w:spacing w:line="268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Demonstrating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Licensee’s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of Professional</w:t>
            </w:r>
            <w:r>
              <w:rPr>
                <w:spacing w:val="-1"/>
              </w:rPr>
              <w:t xml:space="preserve"> </w:t>
            </w:r>
            <w:r>
              <w:t>Conduct</w:t>
            </w:r>
          </w:p>
          <w:p w:rsidR="003034CD" w:rsidRDefault="00371A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2"/>
            </w:pP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3"/>
              </w:rPr>
              <w:t xml:space="preserve"> </w:t>
            </w:r>
            <w:r>
              <w:t>of the Code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particularly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your role</w:t>
            </w:r>
          </w:p>
          <w:p w:rsidR="003034CD" w:rsidRDefault="00371A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300"/>
            </w:pPr>
            <w:r>
              <w:t>Being aware of the legislative and regulatory frameworks relevant to your role and how they conform to</w:t>
            </w:r>
            <w:r>
              <w:rPr>
                <w:spacing w:val="-47"/>
              </w:rPr>
              <w:t xml:space="preserve"> </w:t>
            </w:r>
            <w:r>
              <w:t>them</w:t>
            </w:r>
          </w:p>
          <w:p w:rsidR="003034CD" w:rsidRDefault="00371A6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533"/>
            </w:pPr>
            <w:r>
              <w:t>Leading work within relevant legislation and regulatory frameworks, including social and employment</w:t>
            </w:r>
            <w:r>
              <w:rPr>
                <w:spacing w:val="-47"/>
              </w:rPr>
              <w:t xml:space="preserve"> </w:t>
            </w:r>
            <w:r>
              <w:t>legislation</w:t>
            </w:r>
          </w:p>
          <w:p w:rsidR="003034CD" w:rsidRDefault="00371A60">
            <w:pPr>
              <w:pStyle w:val="TableParagraph"/>
              <w:spacing w:line="267" w:lineRule="exact"/>
              <w:ind w:left="107" w:firstLine="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283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manage, apply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work.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563"/>
            </w:pPr>
            <w:r>
              <w:t>Identifying and taking responsibility for your own obligations and ensuring that others assume similar</w:t>
            </w:r>
            <w:r>
              <w:rPr>
                <w:spacing w:val="-47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for health,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welfare</w:t>
            </w:r>
            <w:r>
              <w:rPr>
                <w:spacing w:val="1"/>
              </w:rPr>
              <w:t xml:space="preserve"> </w:t>
            </w:r>
            <w:r>
              <w:t>issues</w:t>
            </w:r>
          </w:p>
          <w:p w:rsidR="003034CD" w:rsidRDefault="00371A6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2"/>
            </w:pPr>
            <w:r>
              <w:t>Ensuring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satisfy</w:t>
            </w:r>
            <w:r>
              <w:rPr>
                <w:spacing w:val="-2"/>
              </w:rPr>
              <w:t xml:space="preserve"> </w:t>
            </w:r>
            <w:r>
              <w:t>health,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</w:p>
          <w:p w:rsidR="003034CD" w:rsidRDefault="00371A6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Developing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implementing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-1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culture</w:t>
            </w:r>
          </w:p>
          <w:p w:rsidR="003034CD" w:rsidRDefault="00371A6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2"/>
            </w:pPr>
            <w:r>
              <w:t>Managing,</w:t>
            </w:r>
            <w:r>
              <w:rPr>
                <w:spacing w:val="-2"/>
              </w:rPr>
              <w:t xml:space="preserve"> </w:t>
            </w:r>
            <w:r>
              <w:t>evaluating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improving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  <w:p w:rsidR="003034CD" w:rsidRDefault="00371A6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right="145"/>
            </w:pPr>
            <w:r>
              <w:t>Applying a sound knowledge of health and safety legislation, for example: HASAW 1974, CDM regulations,</w:t>
            </w:r>
            <w:r>
              <w:rPr>
                <w:spacing w:val="-47"/>
              </w:rPr>
              <w:t xml:space="preserve"> </w:t>
            </w:r>
            <w:r>
              <w:t>IS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45001 and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safety policies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</w:tbl>
    <w:p w:rsidR="003034CD" w:rsidRDefault="003034CD">
      <w:pPr>
        <w:sectPr w:rsidR="003034CD">
          <w:pgSz w:w="11910" w:h="16840"/>
          <w:pgMar w:top="1660" w:right="600" w:bottom="920" w:left="600" w:header="708" w:footer="732" w:gutter="0"/>
          <w:cols w:space="720"/>
        </w:sectPr>
      </w:pPr>
    </w:p>
    <w:p w:rsidR="003034CD" w:rsidRDefault="003034CD">
      <w:pPr>
        <w:pStyle w:val="BodyText"/>
        <w:spacing w:before="7"/>
        <w:rPr>
          <w:rFonts w:ascii="Calibri Light"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3034CD">
        <w:trPr>
          <w:trHeight w:val="3830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7" w:lineRule="exact"/>
              <w:ind w:left="107" w:firstLine="0"/>
              <w:rPr>
                <w:b/>
              </w:rPr>
            </w:pPr>
            <w:r>
              <w:rPr>
                <w:b/>
              </w:rPr>
              <w:t>E3.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sustainable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work.</w:t>
            </w:r>
          </w:p>
          <w:p w:rsidR="003034CD" w:rsidRDefault="00371A60">
            <w:pPr>
              <w:pStyle w:val="TableParagraph"/>
              <w:spacing w:line="267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758"/>
            </w:pPr>
            <w:r>
              <w:t>Operating and acting responsibly, taking account of the need to progress environmental, social and</w:t>
            </w:r>
            <w:r>
              <w:rPr>
                <w:spacing w:val="-47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1"/>
              </w:rPr>
              <w:t xml:space="preserve"> </w:t>
            </w:r>
            <w:r>
              <w:t>simultaneously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right="978"/>
            </w:pPr>
            <w:r>
              <w:t>Providing products and services which maintain and enhance the quality of the environment and</w:t>
            </w:r>
            <w:r>
              <w:rPr>
                <w:spacing w:val="-47"/>
              </w:rPr>
              <w:t xml:space="preserve"> </w:t>
            </w:r>
            <w:r>
              <w:t>community,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meet financial</w:t>
            </w:r>
            <w:r>
              <w:rPr>
                <w:spacing w:val="-1"/>
              </w:rPr>
              <w:t xml:space="preserve"> </w:t>
            </w:r>
            <w:r>
              <w:t>objectives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 w:line="237" w:lineRule="auto"/>
              <w:ind w:right="95"/>
            </w:pPr>
            <w:r>
              <w:t>Recognising how sustainability principles, as described in the Guidance on Sustainability on page 48 can be</w:t>
            </w:r>
            <w:r>
              <w:rPr>
                <w:spacing w:val="-47"/>
              </w:rPr>
              <w:t xml:space="preserve"> </w:t>
            </w:r>
            <w:r>
              <w:t>applied to</w:t>
            </w:r>
            <w:r>
              <w:rPr>
                <w:spacing w:val="-2"/>
              </w:rPr>
              <w:t xml:space="preserve"> </w:t>
            </w:r>
            <w:r>
              <w:t>your day-to-day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ind w:hanging="362"/>
            </w:pP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securing</w:t>
            </w:r>
            <w:r>
              <w:rPr>
                <w:spacing w:val="-3"/>
              </w:rPr>
              <w:t xml:space="preserve"> </w:t>
            </w:r>
            <w:r>
              <w:t>stakeholder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stainable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2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efficiently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  <w:p w:rsidR="003034CD" w:rsidRDefault="00371A6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107" w:right="2701" w:firstLine="360"/>
            </w:pPr>
            <w:r>
              <w:t>Taking action to minimise environmental impact in your area of responsibility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2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3292"/>
        </w:trPr>
        <w:tc>
          <w:tcPr>
            <w:tcW w:w="10459" w:type="dxa"/>
          </w:tcPr>
          <w:p w:rsidR="003034CD" w:rsidRDefault="00371A60">
            <w:pPr>
              <w:pStyle w:val="TableParagraph"/>
              <w:spacing w:before="1" w:line="237" w:lineRule="auto"/>
              <w:ind w:left="107" w:right="408" w:firstLine="0"/>
              <w:rPr>
                <w:b/>
              </w:rPr>
            </w:pPr>
            <w:r>
              <w:rPr>
                <w:b/>
              </w:rPr>
              <w:t>E4. Carry out and record the Continuing Professional Development (CPD) necessary to maintain and enhance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comp</w:t>
            </w:r>
            <w:r>
              <w:rPr>
                <w:b/>
              </w:rPr>
              <w:t>etence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 own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practice.</w:t>
            </w:r>
          </w:p>
          <w:p w:rsidR="003034CD" w:rsidRDefault="00371A60">
            <w:pPr>
              <w:pStyle w:val="TableParagraph"/>
              <w:spacing w:before="1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828" w:hanging="362"/>
            </w:pPr>
            <w:r>
              <w:t>Undertaking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own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Planning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 personal and</w:t>
            </w:r>
            <w:r>
              <w:rPr>
                <w:spacing w:val="-3"/>
              </w:rPr>
              <w:t xml:space="preserve"> </w:t>
            </w:r>
            <w:r>
              <w:t>organisational</w:t>
            </w:r>
            <w:r>
              <w:rPr>
                <w:spacing w:val="-4"/>
              </w:rPr>
              <w:t xml:space="preserve"> </w:t>
            </w:r>
            <w:r>
              <w:t>objectives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 w:hanging="362"/>
            </w:pPr>
            <w:r>
              <w:t>Carrying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planned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unplanned</w:t>
            </w:r>
            <w:r>
              <w:rPr>
                <w:spacing w:val="-1"/>
              </w:rPr>
              <w:t xml:space="preserve"> </w:t>
            </w:r>
            <w:r>
              <w:t>CPD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9" w:lineRule="exact"/>
              <w:ind w:left="828" w:hanging="362"/>
            </w:pPr>
            <w:r>
              <w:t>Maintaining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competence development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Evaluating</w:t>
            </w:r>
            <w:r>
              <w:rPr>
                <w:spacing w:val="-3"/>
              </w:rPr>
              <w:t xml:space="preserve"> </w:t>
            </w:r>
            <w:r>
              <w:t>CPD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1"/>
              </w:rPr>
              <w:t xml:space="preserve"> </w:t>
            </w:r>
            <w:r>
              <w:t>against any</w:t>
            </w:r>
            <w:r>
              <w:rPr>
                <w:spacing w:val="-1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made</w:t>
            </w:r>
          </w:p>
          <w:p w:rsidR="003034CD" w:rsidRDefault="00371A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right="6518" w:firstLine="360"/>
            </w:pPr>
            <w:r>
              <w:t>Assisting other with their own CPD</w:t>
            </w:r>
            <w:r>
              <w:rPr>
                <w:spacing w:val="-47"/>
              </w:rPr>
              <w:t xml:space="preserve"> </w:t>
            </w:r>
            <w:r>
              <w:t>Please type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  <w:tr w:rsidR="003034CD">
        <w:trPr>
          <w:trHeight w:val="2721"/>
        </w:trPr>
        <w:tc>
          <w:tcPr>
            <w:tcW w:w="10459" w:type="dxa"/>
          </w:tcPr>
          <w:p w:rsidR="003034CD" w:rsidRDefault="00371A6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E5.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Understand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ethical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ethical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manner.</w:t>
            </w:r>
          </w:p>
          <w:p w:rsidR="003034CD" w:rsidRDefault="00371A60">
            <w:pPr>
              <w:pStyle w:val="TableParagraph"/>
              <w:spacing w:line="268" w:lineRule="exact"/>
              <w:ind w:left="107" w:firstLine="0"/>
            </w:pP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evidence:</w:t>
            </w:r>
          </w:p>
          <w:p w:rsidR="003034CD" w:rsidRDefault="00371A6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9" w:lineRule="exact"/>
              <w:ind w:hanging="362"/>
            </w:pP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encounter</w:t>
            </w:r>
            <w:r>
              <w:rPr>
                <w:spacing w:val="-2"/>
              </w:rPr>
              <w:t xml:space="preserve"> </w:t>
            </w:r>
            <w:r>
              <w:t>in your role</w:t>
            </w:r>
          </w:p>
          <w:p w:rsidR="003034CD" w:rsidRDefault="00371A6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397"/>
            </w:pPr>
            <w:r>
              <w:t>Giving an example of where you have applied ethical principles as described in the Statement of Ethical</w:t>
            </w:r>
            <w:r>
              <w:rPr>
                <w:spacing w:val="-47"/>
              </w:rPr>
              <w:t xml:space="preserve"> </w:t>
            </w: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:rsidR="003034CD" w:rsidRDefault="00371A6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60"/>
            </w:pPr>
            <w:r>
              <w:t>Giving an example of where you have applie</w:t>
            </w:r>
            <w:r>
              <w:t>d, or upheld ethical principles as defined by your organisation</w:t>
            </w:r>
            <w:r>
              <w:rPr>
                <w:spacing w:val="-47"/>
              </w:rPr>
              <w:t xml:space="preserve"> </w:t>
            </w:r>
            <w:r>
              <w:t>or company</w:t>
            </w:r>
          </w:p>
          <w:p w:rsidR="003034CD" w:rsidRDefault="00371A60">
            <w:pPr>
              <w:pStyle w:val="TableParagraph"/>
              <w:ind w:left="107" w:firstLine="0"/>
            </w:pPr>
            <w:r>
              <w:t>Please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responses</w:t>
            </w:r>
            <w:r>
              <w:rPr>
                <w:spacing w:val="-3"/>
              </w:rPr>
              <w:t xml:space="preserve"> </w:t>
            </w:r>
            <w:r>
              <w:t>below:</w:t>
            </w:r>
          </w:p>
        </w:tc>
      </w:tr>
    </w:tbl>
    <w:p w:rsidR="00371A60" w:rsidRDefault="00371A60"/>
    <w:sectPr w:rsidR="00371A60">
      <w:pgSz w:w="11910" w:h="16840"/>
      <w:pgMar w:top="1660" w:right="600" w:bottom="920" w:left="60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60" w:rsidRDefault="00371A60">
      <w:r>
        <w:separator/>
      </w:r>
    </w:p>
  </w:endnote>
  <w:endnote w:type="continuationSeparator" w:id="0">
    <w:p w:rsidR="00371A60" w:rsidRDefault="0037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CD" w:rsidRDefault="007776E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10088245</wp:posOffset>
              </wp:positionV>
              <wp:extent cx="8966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CD" w:rsidRDefault="00371A6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V3.0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94.35pt;width:70.6pt;height:13.0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w1rgIAAK8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" filled="f" stroked="f">
              <v:textbox inset="0,0,0,0">
                <w:txbxContent>
                  <w:p w:rsidR="003034CD" w:rsidRDefault="00371A60">
                    <w:pPr>
                      <w:pStyle w:val="BodyText"/>
                      <w:spacing w:line="245" w:lineRule="exact"/>
                      <w:ind w:left="20"/>
                    </w:pPr>
                    <w:r>
                      <w:t>V3.0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April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10088245</wp:posOffset>
              </wp:positionV>
              <wp:extent cx="5245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CD" w:rsidRDefault="00371A6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6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1.2pt;margin-top:794.35pt;width:41.3pt;height:13.0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sz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" filled="f" stroked="f">
              <v:textbox inset="0,0,0,0">
                <w:txbxContent>
                  <w:p w:rsidR="003034CD" w:rsidRDefault="00371A60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76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60" w:rsidRDefault="00371A60">
      <w:r>
        <w:separator/>
      </w:r>
    </w:p>
  </w:footnote>
  <w:footnote w:type="continuationSeparator" w:id="0">
    <w:p w:rsidR="00371A60" w:rsidRDefault="0037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CD" w:rsidRDefault="00371A6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3833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449617</wp:posOffset>
          </wp:positionV>
          <wp:extent cx="1156970" cy="565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970" cy="565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6E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8848" behindDoc="1" locked="0" layoutInCell="1" allowOverlap="1">
              <wp:simplePos x="0" y="0"/>
              <wp:positionH relativeFrom="page">
                <wp:posOffset>3797935</wp:posOffset>
              </wp:positionH>
              <wp:positionV relativeFrom="page">
                <wp:posOffset>902970</wp:posOffset>
              </wp:positionV>
              <wp:extent cx="171196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CD" w:rsidRDefault="00371A6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CEng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Competence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Statement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9.05pt;margin-top:71.1pt;width:134.8pt;height:13.0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orqw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" filled="f" stroked="f">
              <v:textbox inset="0,0,0,0">
                <w:txbxContent>
                  <w:p w:rsidR="003034CD" w:rsidRDefault="00371A6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CEng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Competence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Statement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76E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9360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902970</wp:posOffset>
              </wp:positionV>
              <wp:extent cx="4775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4CD" w:rsidRDefault="00371A6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JRB05-2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22.9pt;margin-top:71.1pt;width:37.6pt;height:13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ja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" filled="f" stroked="f">
              <v:textbox inset="0,0,0,0">
                <w:txbxContent>
                  <w:p w:rsidR="003034CD" w:rsidRDefault="00371A60">
                    <w:pPr>
                      <w:pStyle w:val="BodyText"/>
                      <w:spacing w:line="245" w:lineRule="exact"/>
                      <w:ind w:left="20"/>
                    </w:pPr>
                    <w:r>
                      <w:t>JRB05-2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5B0"/>
    <w:multiLevelType w:val="hybridMultilevel"/>
    <w:tmpl w:val="0C185478"/>
    <w:lvl w:ilvl="0" w:tplc="D32CFEAE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914A230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A96E80BE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819264E0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439E6854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E49E4750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292C01A2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EC7C06CE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63F29970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64A68CC"/>
    <w:multiLevelType w:val="hybridMultilevel"/>
    <w:tmpl w:val="2CC627A4"/>
    <w:lvl w:ilvl="0" w:tplc="3904B45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583398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B6380820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0784BA42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21E6D276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7A4E663C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6CD6E2C4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F4E6B79E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CA24481E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5E51CC"/>
    <w:multiLevelType w:val="hybridMultilevel"/>
    <w:tmpl w:val="ADDC3EB0"/>
    <w:lvl w:ilvl="0" w:tplc="6CB4A1B2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08103A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F3E059BE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5F1C4780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5D60A1E8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DC809524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09F0B222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5FA6EC74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E00CD67E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B66681D"/>
    <w:multiLevelType w:val="hybridMultilevel"/>
    <w:tmpl w:val="BF1E5C88"/>
    <w:lvl w:ilvl="0" w:tplc="5A387AF4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386B34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3BD6089A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7CAA09FA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21D09316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15C44DA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63845A72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5EAA291C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85E8BF0C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E6601A6"/>
    <w:multiLevelType w:val="hybridMultilevel"/>
    <w:tmpl w:val="D772E0D4"/>
    <w:lvl w:ilvl="0" w:tplc="E17CD13E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4C99FC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EEA61C9C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0318288E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51CC8794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B48E59AC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7F78AA94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920EC778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B9FA2B86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EF20E40"/>
    <w:multiLevelType w:val="hybridMultilevel"/>
    <w:tmpl w:val="BCAA6F3A"/>
    <w:lvl w:ilvl="0" w:tplc="9C4A2988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EE8314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395CD656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535A23DC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39443174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7F94D672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4C10680E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475046D2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409E6036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4D52C58"/>
    <w:multiLevelType w:val="hybridMultilevel"/>
    <w:tmpl w:val="E13EA364"/>
    <w:lvl w:ilvl="0" w:tplc="BDB0BD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FB65FB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86667BD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322C166E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EDFC8BC8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F2B81CBE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1E0AB318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4418AB9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5E3463FA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BE05D49"/>
    <w:multiLevelType w:val="hybridMultilevel"/>
    <w:tmpl w:val="E5E04E78"/>
    <w:lvl w:ilvl="0" w:tplc="D78831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CEE86C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2BC447D2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AAA27618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EA1A9CD6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4D60EE98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DCA64AD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BF96776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776A8566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C9B6AB8"/>
    <w:multiLevelType w:val="hybridMultilevel"/>
    <w:tmpl w:val="BA8E7238"/>
    <w:lvl w:ilvl="0" w:tplc="407E888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5E1DA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A672FBD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D24C320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F4A29994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645EF2E0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3C389F3C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3AC63366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222AE988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09F0500"/>
    <w:multiLevelType w:val="hybridMultilevel"/>
    <w:tmpl w:val="F410BEC4"/>
    <w:lvl w:ilvl="0" w:tplc="EB9EBAFA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58E3458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7848C23C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069A88E4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05025E9A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ADE6FF64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415A7856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EEDACD64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10B4213A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3AE3DC7"/>
    <w:multiLevelType w:val="hybridMultilevel"/>
    <w:tmpl w:val="9ABCC2A2"/>
    <w:lvl w:ilvl="0" w:tplc="616E491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D18E14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9CECA9A8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1500EC5A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F094190C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51965828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70EEC1B2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7B0052E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1B0C05DA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6282AE8"/>
    <w:multiLevelType w:val="hybridMultilevel"/>
    <w:tmpl w:val="7A2A1B5E"/>
    <w:lvl w:ilvl="0" w:tplc="601467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841DA4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7AD259B2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8976DD90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675A5774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4DEA99AA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78A8508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2B4A028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763C3DDA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04C36D1"/>
    <w:multiLevelType w:val="hybridMultilevel"/>
    <w:tmpl w:val="627C8E24"/>
    <w:lvl w:ilvl="0" w:tplc="71AAE26E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762DBC">
      <w:numFmt w:val="bullet"/>
      <w:lvlText w:val="•"/>
      <w:lvlJc w:val="left"/>
      <w:pPr>
        <w:ind w:left="1134" w:hanging="361"/>
      </w:pPr>
      <w:rPr>
        <w:rFonts w:hint="default"/>
        <w:lang w:val="en-US" w:eastAsia="en-US" w:bidi="ar-SA"/>
      </w:rPr>
    </w:lvl>
    <w:lvl w:ilvl="2" w:tplc="D19289C0">
      <w:numFmt w:val="bullet"/>
      <w:lvlText w:val="•"/>
      <w:lvlJc w:val="left"/>
      <w:pPr>
        <w:ind w:left="2169" w:hanging="361"/>
      </w:pPr>
      <w:rPr>
        <w:rFonts w:hint="default"/>
        <w:lang w:val="en-US" w:eastAsia="en-US" w:bidi="ar-SA"/>
      </w:rPr>
    </w:lvl>
    <w:lvl w:ilvl="3" w:tplc="02A27CDA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 w:tplc="16540110">
      <w:numFmt w:val="bullet"/>
      <w:lvlText w:val="•"/>
      <w:lvlJc w:val="left"/>
      <w:pPr>
        <w:ind w:left="4239" w:hanging="361"/>
      </w:pPr>
      <w:rPr>
        <w:rFonts w:hint="default"/>
        <w:lang w:val="en-US" w:eastAsia="en-US" w:bidi="ar-SA"/>
      </w:rPr>
    </w:lvl>
    <w:lvl w:ilvl="5" w:tplc="2948F3B4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6" w:tplc="08505F38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  <w:lvl w:ilvl="7" w:tplc="528C5CA0">
      <w:numFmt w:val="bullet"/>
      <w:lvlText w:val="•"/>
      <w:lvlJc w:val="left"/>
      <w:pPr>
        <w:ind w:left="7344" w:hanging="361"/>
      </w:pPr>
      <w:rPr>
        <w:rFonts w:hint="default"/>
        <w:lang w:val="en-US" w:eastAsia="en-US" w:bidi="ar-SA"/>
      </w:rPr>
    </w:lvl>
    <w:lvl w:ilvl="8" w:tplc="BECC149C"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1CD3B32"/>
    <w:multiLevelType w:val="hybridMultilevel"/>
    <w:tmpl w:val="3E965754"/>
    <w:lvl w:ilvl="0" w:tplc="89D67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03825BA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AE14D8B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38EC311C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81063374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667AEC40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F91A19E6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D6AE4F5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7A385604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16A5257"/>
    <w:multiLevelType w:val="hybridMultilevel"/>
    <w:tmpl w:val="506A69B8"/>
    <w:lvl w:ilvl="0" w:tplc="52609F1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20E5F6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B08A2BD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EF7270FC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DB4CA67E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CC22EA04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2CE26708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FC40B8E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0AE09EAE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E5D783A"/>
    <w:multiLevelType w:val="hybridMultilevel"/>
    <w:tmpl w:val="40F6806C"/>
    <w:lvl w:ilvl="0" w:tplc="33C2F3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4E1412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441AF67E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F81C0DEC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9670C49E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5C2C582A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AE1615A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8B96630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8B1AFEC2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7E793139"/>
    <w:multiLevelType w:val="hybridMultilevel"/>
    <w:tmpl w:val="0582D062"/>
    <w:lvl w:ilvl="0" w:tplc="E192189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9404F0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AF4EE678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30D0FB46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3828DC12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4AFE510A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5A04ACC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4D96E4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5C861A84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D"/>
    <w:rsid w:val="003034CD"/>
    <w:rsid w:val="00371A60"/>
    <w:rsid w:val="007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63CF5-AA26-49B7-85F9-E746B34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71" w:lineRule="exact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Akroyd-Wallis</dc:creator>
  <cp:lastModifiedBy>Vicki Hall</cp:lastModifiedBy>
  <cp:revision>2</cp:revision>
  <dcterms:created xsi:type="dcterms:W3CDTF">2022-03-21T11:09:00Z</dcterms:created>
  <dcterms:modified xsi:type="dcterms:W3CDTF">2022-03-21T11:09:00Z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2022-03-21T00:00:00Z</vt:filetime>
  </property>
</Properties>
</file>